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0C" w:rsidRDefault="0063526B" w:rsidP="0063526B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273157">
        <w:rPr>
          <w:rFonts w:ascii="Times New Roman" w:hAnsi="Times New Roman" w:cs="Times New Roman"/>
          <w:sz w:val="40"/>
          <w:szCs w:val="40"/>
          <w:lang w:val="uk-UA"/>
        </w:rPr>
        <w:t>Дидактична  гра для</w:t>
      </w:r>
      <w:r w:rsidR="00BA2FD3">
        <w:rPr>
          <w:rFonts w:ascii="Times New Roman" w:hAnsi="Times New Roman" w:cs="Times New Roman"/>
          <w:sz w:val="40"/>
          <w:szCs w:val="40"/>
          <w:lang w:val="uk-UA"/>
        </w:rPr>
        <w:t xml:space="preserve"> дітей</w:t>
      </w:r>
      <w:bookmarkStart w:id="0" w:name="_GoBack"/>
      <w:bookmarkEnd w:id="0"/>
      <w:r w:rsidRPr="00273157">
        <w:rPr>
          <w:rFonts w:ascii="Times New Roman" w:hAnsi="Times New Roman" w:cs="Times New Roman"/>
          <w:sz w:val="40"/>
          <w:szCs w:val="40"/>
          <w:lang w:val="uk-UA"/>
        </w:rPr>
        <w:t xml:space="preserve"> старшої групи</w:t>
      </w:r>
    </w:p>
    <w:p w:rsidR="003C7C0D" w:rsidRPr="003C7C0D" w:rsidRDefault="003C7C0D" w:rsidP="006352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3C7C0D">
        <w:rPr>
          <w:rFonts w:ascii="Times New Roman" w:hAnsi="Times New Roman" w:cs="Times New Roman"/>
          <w:sz w:val="28"/>
          <w:szCs w:val="28"/>
          <w:lang w:val="uk-UA"/>
        </w:rPr>
        <w:t>Вихователь : Скорук Т.І</w:t>
      </w:r>
    </w:p>
    <w:p w:rsidR="0063526B" w:rsidRPr="00273157" w:rsidRDefault="006352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3157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3C7C0D">
        <w:rPr>
          <w:rFonts w:ascii="Times New Roman" w:hAnsi="Times New Roman" w:cs="Times New Roman"/>
          <w:sz w:val="28"/>
          <w:szCs w:val="28"/>
          <w:lang w:val="uk-UA"/>
        </w:rPr>
        <w:t xml:space="preserve"> : «Чарівні дерева</w:t>
      </w:r>
      <w:r w:rsidRPr="0027315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3526B" w:rsidRPr="00273157" w:rsidRDefault="006352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3157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273157">
        <w:rPr>
          <w:rFonts w:ascii="Times New Roman" w:hAnsi="Times New Roman" w:cs="Times New Roman"/>
          <w:sz w:val="28"/>
          <w:szCs w:val="28"/>
          <w:lang w:val="uk-UA"/>
        </w:rPr>
        <w:t xml:space="preserve"> : вчити групувати предмети в корзини відповідного кольору; розрізняти </w:t>
      </w:r>
      <w:r w:rsidR="00770E96">
        <w:rPr>
          <w:rFonts w:ascii="Times New Roman" w:hAnsi="Times New Roman" w:cs="Times New Roman"/>
          <w:sz w:val="28"/>
          <w:szCs w:val="28"/>
          <w:lang w:val="uk-UA"/>
        </w:rPr>
        <w:t>кольори: жовтий, червоний</w:t>
      </w:r>
      <w:r w:rsidRPr="002731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0E96">
        <w:rPr>
          <w:rFonts w:ascii="Times New Roman" w:hAnsi="Times New Roman" w:cs="Times New Roman"/>
          <w:sz w:val="28"/>
          <w:szCs w:val="28"/>
          <w:lang w:val="uk-UA"/>
        </w:rPr>
        <w:t>оранжевий,</w:t>
      </w:r>
      <w:r w:rsidRPr="00273157">
        <w:rPr>
          <w:rFonts w:ascii="Times New Roman" w:hAnsi="Times New Roman" w:cs="Times New Roman"/>
          <w:sz w:val="28"/>
          <w:szCs w:val="28"/>
          <w:lang w:val="uk-UA"/>
        </w:rPr>
        <w:t>зелений.</w:t>
      </w:r>
    </w:p>
    <w:p w:rsidR="0063526B" w:rsidRPr="00273157" w:rsidRDefault="006352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3157">
        <w:rPr>
          <w:rFonts w:ascii="Times New Roman" w:hAnsi="Times New Roman" w:cs="Times New Roman"/>
          <w:b/>
          <w:sz w:val="28"/>
          <w:szCs w:val="28"/>
          <w:lang w:val="uk-UA"/>
        </w:rPr>
        <w:t>Словник</w:t>
      </w:r>
      <w:r w:rsidRPr="00273157">
        <w:rPr>
          <w:rFonts w:ascii="Times New Roman" w:hAnsi="Times New Roman" w:cs="Times New Roman"/>
          <w:sz w:val="28"/>
          <w:szCs w:val="28"/>
          <w:lang w:val="uk-UA"/>
        </w:rPr>
        <w:t>: фрукти, круглі, багато</w:t>
      </w:r>
    </w:p>
    <w:p w:rsidR="0063526B" w:rsidRPr="00273157" w:rsidRDefault="006352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73157">
        <w:rPr>
          <w:rFonts w:ascii="Times New Roman" w:hAnsi="Times New Roman" w:cs="Times New Roman"/>
          <w:sz w:val="28"/>
          <w:szCs w:val="28"/>
          <w:lang w:val="uk-UA"/>
        </w:rPr>
        <w:t xml:space="preserve">Матеріал : </w:t>
      </w:r>
      <w:r w:rsidR="00BA2FD3">
        <w:rPr>
          <w:rFonts w:ascii="Times New Roman" w:hAnsi="Times New Roman" w:cs="Times New Roman"/>
          <w:sz w:val="28"/>
          <w:szCs w:val="28"/>
          <w:lang w:val="uk-UA"/>
        </w:rPr>
        <w:t xml:space="preserve"> макети фруктових дерев.</w:t>
      </w:r>
    </w:p>
    <w:p w:rsidR="0063526B" w:rsidRPr="0063526B" w:rsidRDefault="0063526B" w:rsidP="006352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26B">
        <w:rPr>
          <w:rFonts w:ascii="Times New Roman" w:hAnsi="Times New Roman" w:cs="Times New Roman"/>
          <w:b/>
          <w:sz w:val="28"/>
          <w:szCs w:val="28"/>
          <w:lang w:val="uk-UA"/>
        </w:rPr>
        <w:t>Хід гри :</w:t>
      </w:r>
    </w:p>
    <w:p w:rsidR="0063526B" w:rsidRDefault="0063526B" w:rsidP="006352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,</w:t>
      </w:r>
      <w:r w:rsidR="003C7C0D">
        <w:rPr>
          <w:rFonts w:ascii="Times New Roman" w:hAnsi="Times New Roman" w:cs="Times New Roman"/>
          <w:sz w:val="28"/>
          <w:szCs w:val="28"/>
          <w:lang w:val="uk-UA"/>
        </w:rPr>
        <w:t xml:space="preserve"> погляньте, у нас в саду виросли чарівні дерева на яких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визріли р</w:t>
      </w:r>
      <w:r w:rsidR="003C7C0D">
        <w:rPr>
          <w:rFonts w:ascii="Times New Roman" w:hAnsi="Times New Roman" w:cs="Times New Roman"/>
          <w:sz w:val="28"/>
          <w:szCs w:val="28"/>
          <w:lang w:val="uk-UA"/>
        </w:rPr>
        <w:t>ізні фрукти.Які фрукти на деревах</w:t>
      </w:r>
      <w:r>
        <w:rPr>
          <w:rFonts w:ascii="Times New Roman" w:hAnsi="Times New Roman" w:cs="Times New Roman"/>
          <w:sz w:val="28"/>
          <w:szCs w:val="28"/>
          <w:lang w:val="uk-UA"/>
        </w:rPr>
        <w:t>? Як</w:t>
      </w:r>
      <w:r w:rsidR="00770E96">
        <w:rPr>
          <w:rFonts w:ascii="Times New Roman" w:hAnsi="Times New Roman" w:cs="Times New Roman"/>
          <w:sz w:val="28"/>
          <w:szCs w:val="28"/>
          <w:lang w:val="uk-UA"/>
        </w:rPr>
        <w:t>ого кольору яблука, груші, апельсини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Та </w:t>
      </w:r>
      <w:r w:rsidR="003C7C0D">
        <w:rPr>
          <w:rFonts w:ascii="Times New Roman" w:hAnsi="Times New Roman" w:cs="Times New Roman"/>
          <w:sz w:val="28"/>
          <w:szCs w:val="28"/>
          <w:lang w:val="uk-UA"/>
        </w:rPr>
        <w:t xml:space="preserve">на деревах дуже багато фруктів. </w:t>
      </w:r>
      <w:r>
        <w:rPr>
          <w:rFonts w:ascii="Times New Roman" w:hAnsi="Times New Roman" w:cs="Times New Roman"/>
          <w:sz w:val="28"/>
          <w:szCs w:val="28"/>
          <w:lang w:val="uk-UA"/>
        </w:rPr>
        <w:t>Скільки фруктів на де</w:t>
      </w:r>
      <w:r w:rsidR="003C7C0D">
        <w:rPr>
          <w:rFonts w:ascii="Times New Roman" w:hAnsi="Times New Roman" w:cs="Times New Roman"/>
          <w:sz w:val="28"/>
          <w:szCs w:val="28"/>
          <w:lang w:val="uk-UA"/>
        </w:rPr>
        <w:t>ревах</w:t>
      </w:r>
      <w:r>
        <w:rPr>
          <w:rFonts w:ascii="Times New Roman" w:hAnsi="Times New Roman" w:cs="Times New Roman"/>
          <w:sz w:val="28"/>
          <w:szCs w:val="28"/>
          <w:lang w:val="uk-UA"/>
        </w:rPr>
        <w:t>?Давайте допом</w:t>
      </w:r>
      <w:r w:rsidR="003C7C0D">
        <w:rPr>
          <w:rFonts w:ascii="Times New Roman" w:hAnsi="Times New Roman" w:cs="Times New Roman"/>
          <w:sz w:val="28"/>
          <w:szCs w:val="28"/>
          <w:lang w:val="uk-UA"/>
        </w:rPr>
        <w:t xml:space="preserve">ожемо і зберемо урожай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3C7C0D">
        <w:rPr>
          <w:rFonts w:ascii="Times New Roman" w:hAnsi="Times New Roman" w:cs="Times New Roman"/>
          <w:sz w:val="28"/>
          <w:szCs w:val="28"/>
          <w:lang w:val="uk-UA"/>
        </w:rPr>
        <w:t>Одна дитина порахує груші, друга дитина яблука, третя дитина апельсини. Молодці нам дерева подякували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C0D">
        <w:rPr>
          <w:rFonts w:ascii="Times New Roman" w:hAnsi="Times New Roman" w:cs="Times New Roman"/>
          <w:sz w:val="28"/>
          <w:szCs w:val="28"/>
          <w:lang w:val="uk-UA"/>
        </w:rPr>
        <w:t>і на наступний раз знову порадують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своїм рясним урожаєм.</w:t>
      </w:r>
    </w:p>
    <w:p w:rsidR="00770E96" w:rsidRDefault="003C7C0D" w:rsidP="00770E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352675" cy="2949036"/>
            <wp:effectExtent l="19050" t="0" r="9525" b="0"/>
            <wp:docPr id="13" name="Рисунок 13" descr="Схема вышивки «Дерево груши» - Вышивка крес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а вышивки «Дерево груши» - Вышивка кресто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4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25" cy="2748913"/>
            <wp:effectExtent l="19050" t="0" r="9525" b="0"/>
            <wp:docPr id="16" name="Рисунок 16" descr="рисунок, фруктовое дерево, яб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, фруктовое дерево, яблок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33" cy="275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6B" w:rsidRPr="0063526B" w:rsidRDefault="003C7C0D" w:rsidP="00770E9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3552825" cy="3476328"/>
            <wp:effectExtent l="19050" t="0" r="9525" b="0"/>
            <wp:docPr id="19" name="Рисунок 19" descr="Картинки для детей яблоня (24 фото) 🔥 Прикольные картинки и ю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для детей яблоня (24 фото) 🔥 Прикольные картинки и юмо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476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26B" w:rsidRPr="0063526B" w:rsidSect="000A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26B"/>
    <w:rsid w:val="000A340C"/>
    <w:rsid w:val="00273157"/>
    <w:rsid w:val="003C7C0D"/>
    <w:rsid w:val="0063526B"/>
    <w:rsid w:val="00770E96"/>
    <w:rsid w:val="00B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8DCDD-B36F-4964-9769-FC37F163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юляся</cp:lastModifiedBy>
  <cp:revision>4</cp:revision>
  <dcterms:created xsi:type="dcterms:W3CDTF">2020-11-06T12:24:00Z</dcterms:created>
  <dcterms:modified xsi:type="dcterms:W3CDTF">2020-11-06T17:41:00Z</dcterms:modified>
</cp:coreProperties>
</file>